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90"/>
        <w:gridCol w:w="1354"/>
        <w:gridCol w:w="1567"/>
        <w:gridCol w:w="1504"/>
        <w:gridCol w:w="1435"/>
        <w:gridCol w:w="14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92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rPr>
                <w:b/>
                <w:bCs/>
              </w:rPr>
              <w:t>INTEGRÁLT GEODÉZIAI ALAPPONT (INGA) PONTLEÍRÁS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 xml:space="preserve">EOMA pontszám: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INGA pontszám: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GNSS kód: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Település: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left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 w:rsidRPr="00C0542B">
              <w:t>Vármegye: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left"/>
            </w:pPr>
            <w:r>
              <w:rPr>
                <w:i/>
                <w:iCs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Állandósítás éve: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Pontv</w:t>
            </w:r>
            <w:bookmarkStart w:id="0" w:name="_GoBack"/>
            <w:bookmarkEnd w:id="0"/>
            <w:r>
              <w:t>édelem:</w:t>
            </w: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Állandósítás módja: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Helyszínelés éve: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92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center"/>
            </w:pPr>
            <w:r>
              <w:t>KOORDINÁTÁK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ETRS89/ETRF2000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X [ </w:t>
            </w:r>
            <w:proofErr w:type="gramStart"/>
            <w:r>
              <w:t>m ]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Y [ </w:t>
            </w:r>
            <w:proofErr w:type="gramStart"/>
            <w:r>
              <w:t>m ]</w:t>
            </w:r>
            <w:proofErr w:type="gramEnd"/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Z [ </w:t>
            </w:r>
            <w:proofErr w:type="gramStart"/>
            <w:r>
              <w:t>m ]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Epocha: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EOV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y [ </w:t>
            </w:r>
            <w:proofErr w:type="gramStart"/>
            <w:r>
              <w:t>m ]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x [ </w:t>
            </w:r>
            <w:proofErr w:type="gramStart"/>
            <w:r>
              <w:t>m ]</w:t>
            </w:r>
            <w:proofErr w:type="gramEnd"/>
          </w:p>
        </w:tc>
        <w:tc>
          <w:tcPr>
            <w:tcW w:w="4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meghatározás éve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5"/>
              <w:jc w:val="left"/>
            </w:pPr>
            <w:r>
              <w:t>EOMA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H [ </w:t>
            </w:r>
            <w:proofErr w:type="gramStart"/>
            <w:r>
              <w:t>m ]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mérés éve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nehézségi gyorsulás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g [ </w:t>
            </w:r>
            <w:proofErr w:type="spellStart"/>
            <w:proofErr w:type="gramStart"/>
            <w:r>
              <w:t>mgal</w:t>
            </w:r>
            <w:proofErr w:type="spellEnd"/>
            <w:r>
              <w:t xml:space="preserve"> ]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mérés éve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92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MEGKÖZELÍTÉSI LEÍRÁS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92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000" w:rsidRDefault="00C0542B">
            <w:pPr>
              <w:spacing w:before="40"/>
              <w:ind w:firstLine="180"/>
              <w:jc w:val="left"/>
            </w:pPr>
          </w:p>
          <w:p w:rsidR="00000000" w:rsidRDefault="00C0542B">
            <w:pPr>
              <w:spacing w:before="40"/>
              <w:ind w:firstLine="180"/>
              <w:jc w:val="left"/>
            </w:pPr>
          </w:p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Megközelítési térkép 1:200 000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Helyszínrajz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  <w:r>
              <w:t xml:space="preserve">  </w:t>
            </w:r>
          </w:p>
        </w:tc>
        <w:tc>
          <w:tcPr>
            <w:tcW w:w="72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1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>Fényképfelvé</w:t>
            </w:r>
            <w:r>
              <w:t>tel a pontról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center"/>
            </w:pPr>
            <w:r>
              <w:t xml:space="preserve">Kitakarási </w:t>
            </w:r>
            <w:proofErr w:type="gramStart"/>
            <w:r>
              <w:t>ábra  -</w:t>
            </w:r>
            <w:proofErr w:type="gramEnd"/>
            <w:r>
              <w:t xml:space="preserve">  YYYY-MM-DD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59"/>
          <w:jc w:val="center"/>
        </w:trPr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0000" w:rsidRDefault="00C0542B">
            <w:pPr>
              <w:spacing w:before="40"/>
              <w:ind w:firstLine="180"/>
              <w:jc w:val="left"/>
            </w:pPr>
          </w:p>
        </w:tc>
      </w:tr>
    </w:tbl>
    <w:p w:rsidR="00000000" w:rsidRDefault="00C0542B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3"/>
    <w:rsid w:val="00164273"/>
    <w:rsid w:val="00C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2022-12-28T14:16:00Z</dcterms:created>
  <dcterms:modified xsi:type="dcterms:W3CDTF">2022-12-28T14:16:00Z</dcterms:modified>
</cp:coreProperties>
</file>