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85D88" w14:textId="77777777" w:rsidR="00C77255" w:rsidRDefault="00B16C35">
      <w:pPr>
        <w:tabs>
          <w:tab w:val="right" w:leader="dot" w:pos="9638"/>
        </w:tabs>
        <w:ind w:left="85"/>
      </w:pPr>
      <w:r>
        <w:t>1.</w:t>
      </w:r>
      <w:r>
        <w:t> </w:t>
      </w:r>
      <w:r>
        <w:t>A kötelezettségvállalás alapjául szolgáló jogszabály megjelölése:</w:t>
      </w:r>
      <w:r>
        <w:t> </w:t>
      </w:r>
      <w:r>
        <w:tab/>
      </w:r>
    </w:p>
    <w:p w14:paraId="3B98ED3E" w14:textId="77777777" w:rsidR="00C77255" w:rsidRDefault="00B16C35">
      <w:pPr>
        <w:tabs>
          <w:tab w:val="right" w:leader="dot" w:pos="9638"/>
        </w:tabs>
        <w:ind w:left="340"/>
      </w:pPr>
      <w:r>
        <w:tab/>
      </w:r>
    </w:p>
    <w:p w14:paraId="74D23E42" w14:textId="77777777" w:rsidR="00C77255" w:rsidRDefault="00C77255">
      <w:pPr>
        <w:tabs>
          <w:tab w:val="right" w:leader="dot" w:pos="9638"/>
        </w:tabs>
        <w:ind w:left="340"/>
      </w:pPr>
    </w:p>
    <w:p w14:paraId="40AB68E8" w14:textId="77777777" w:rsidR="00C77255" w:rsidRDefault="00B16C35">
      <w:pPr>
        <w:tabs>
          <w:tab w:val="right" w:leader="dot" w:pos="9638"/>
        </w:tabs>
        <w:ind w:left="85"/>
      </w:pPr>
      <w:r>
        <w:t>2.</w:t>
      </w:r>
      <w:r>
        <w:t> </w:t>
      </w:r>
      <w:r>
        <w:t>Kezesség/garancia/</w:t>
      </w:r>
      <w:proofErr w:type="spellStart"/>
      <w:r>
        <w:t>viszontgarancia</w:t>
      </w:r>
      <w:proofErr w:type="spellEnd"/>
      <w:r>
        <w:t>-vállalás indoka</w:t>
      </w:r>
      <w:r>
        <w:rPr>
          <w:vertAlign w:val="superscript"/>
        </w:rPr>
        <w:t>1</w:t>
      </w:r>
      <w:r>
        <w:t>:</w:t>
      </w:r>
      <w:r>
        <w:t> </w:t>
      </w:r>
      <w:r>
        <w:tab/>
      </w:r>
    </w:p>
    <w:p w14:paraId="0AE45ABC" w14:textId="77777777" w:rsidR="00C77255" w:rsidRDefault="00B16C35">
      <w:pPr>
        <w:tabs>
          <w:tab w:val="right" w:leader="dot" w:pos="9638"/>
        </w:tabs>
        <w:ind w:left="340"/>
      </w:pPr>
      <w:r>
        <w:tab/>
      </w:r>
    </w:p>
    <w:p w14:paraId="75799897" w14:textId="77777777" w:rsidR="00C77255" w:rsidRDefault="00C77255">
      <w:pPr>
        <w:tabs>
          <w:tab w:val="right" w:leader="dot" w:pos="9638"/>
        </w:tabs>
        <w:ind w:left="340"/>
      </w:pPr>
    </w:p>
    <w:p w14:paraId="54DFBED5" w14:textId="77777777" w:rsidR="00C77255" w:rsidRDefault="00B16C35">
      <w:pPr>
        <w:tabs>
          <w:tab w:val="right" w:leader="dot" w:pos="9638"/>
        </w:tabs>
        <w:ind w:left="85"/>
      </w:pPr>
      <w:r>
        <w:t>3.</w:t>
      </w:r>
      <w:r>
        <w:t> </w:t>
      </w:r>
      <w:r>
        <w:t>Kezesség/garancia/</w:t>
      </w:r>
      <w:proofErr w:type="spellStart"/>
      <w:r>
        <w:t>viszontgarancia</w:t>
      </w:r>
      <w:proofErr w:type="spellEnd"/>
      <w:r>
        <w:t>-vállalás mértéke vagy összege (Ft és/vagy devizanem)</w:t>
      </w:r>
      <w:r>
        <w:rPr>
          <w:vertAlign w:val="superscript"/>
        </w:rPr>
        <w:t>1</w:t>
      </w:r>
      <w:r>
        <w:t>:</w:t>
      </w:r>
      <w:r>
        <w:t> </w:t>
      </w:r>
      <w:r>
        <w:tab/>
      </w:r>
    </w:p>
    <w:p w14:paraId="26A8D376" w14:textId="77777777" w:rsidR="00C77255" w:rsidRDefault="00B16C35">
      <w:pPr>
        <w:tabs>
          <w:tab w:val="right" w:leader="dot" w:pos="9638"/>
        </w:tabs>
        <w:ind w:left="340"/>
      </w:pPr>
      <w:r>
        <w:tab/>
      </w:r>
    </w:p>
    <w:p w14:paraId="35C526CA" w14:textId="77777777" w:rsidR="00C77255" w:rsidRDefault="00C77255">
      <w:pPr>
        <w:tabs>
          <w:tab w:val="right" w:leader="dot" w:pos="9638"/>
        </w:tabs>
        <w:ind w:left="340"/>
      </w:pPr>
    </w:p>
    <w:p w14:paraId="676DF3D0" w14:textId="77777777" w:rsidR="00C77255" w:rsidRDefault="00B16C35">
      <w:pPr>
        <w:tabs>
          <w:tab w:val="right" w:leader="dot" w:pos="9638"/>
        </w:tabs>
        <w:ind w:left="85"/>
      </w:pPr>
      <w:r>
        <w:t>4.</w:t>
      </w:r>
      <w:r>
        <w:t> </w:t>
      </w:r>
      <w:r>
        <w:t>Kezesség/garancia/</w:t>
      </w:r>
      <w:proofErr w:type="spellStart"/>
      <w:r>
        <w:t>viszontgarancia</w:t>
      </w:r>
      <w:proofErr w:type="spellEnd"/>
      <w:r>
        <w:t>-vállalás feltételei</w:t>
      </w:r>
      <w:r>
        <w:rPr>
          <w:vertAlign w:val="superscript"/>
        </w:rPr>
        <w:t>1</w:t>
      </w:r>
      <w:r>
        <w:t>:</w:t>
      </w:r>
      <w:r>
        <w:t> </w:t>
      </w:r>
      <w:r>
        <w:tab/>
      </w:r>
    </w:p>
    <w:p w14:paraId="002F6A01" w14:textId="77777777" w:rsidR="00C77255" w:rsidRDefault="00B16C35">
      <w:pPr>
        <w:tabs>
          <w:tab w:val="right" w:leader="dot" w:pos="9638"/>
        </w:tabs>
        <w:ind w:left="340"/>
      </w:pPr>
      <w:r>
        <w:tab/>
      </w:r>
    </w:p>
    <w:p w14:paraId="36024A02" w14:textId="77777777" w:rsidR="00C77255" w:rsidRDefault="00C77255">
      <w:pPr>
        <w:tabs>
          <w:tab w:val="right" w:leader="dot" w:pos="9638"/>
        </w:tabs>
        <w:ind w:left="340"/>
      </w:pPr>
    </w:p>
    <w:p w14:paraId="10DDF790" w14:textId="77777777" w:rsidR="00C77255" w:rsidRDefault="00B16C35">
      <w:pPr>
        <w:tabs>
          <w:tab w:val="right" w:leader="dot" w:pos="9638"/>
        </w:tabs>
        <w:ind w:left="85"/>
      </w:pPr>
      <w:r>
        <w:t>5.</w:t>
      </w:r>
      <w:r>
        <w:t> </w:t>
      </w:r>
      <w:r>
        <w:t>A hitelnyújtó kiválasztásának módja</w:t>
      </w:r>
      <w:r>
        <w:rPr>
          <w:vertAlign w:val="superscript"/>
        </w:rPr>
        <w:t>2</w:t>
      </w:r>
      <w:r>
        <w:t>:</w:t>
      </w:r>
      <w:r>
        <w:t> </w:t>
      </w:r>
      <w:r>
        <w:tab/>
      </w:r>
    </w:p>
    <w:p w14:paraId="2E6F0018" w14:textId="77777777" w:rsidR="00C77255" w:rsidRDefault="00B16C35">
      <w:pPr>
        <w:tabs>
          <w:tab w:val="right" w:leader="dot" w:pos="9638"/>
        </w:tabs>
        <w:ind w:left="340"/>
      </w:pPr>
      <w:r>
        <w:tab/>
      </w:r>
    </w:p>
    <w:p w14:paraId="736355B5" w14:textId="77777777" w:rsidR="00C77255" w:rsidRDefault="00C77255">
      <w:pPr>
        <w:tabs>
          <w:tab w:val="right" w:leader="dot" w:pos="9638"/>
        </w:tabs>
        <w:ind w:left="85"/>
      </w:pPr>
    </w:p>
    <w:p w14:paraId="44DBFB69" w14:textId="77777777" w:rsidR="00C77255" w:rsidRDefault="00B16C35">
      <w:pPr>
        <w:tabs>
          <w:tab w:val="right" w:leader="dot" w:pos="9638"/>
        </w:tabs>
        <w:ind w:left="85"/>
      </w:pPr>
      <w:r>
        <w:t>6.</w:t>
      </w:r>
      <w:r>
        <w:t> </w:t>
      </w:r>
      <w:r>
        <w:t>Az ÁKK Zrt. közreműködésének formája:</w:t>
      </w:r>
      <w:r>
        <w:t> </w:t>
      </w:r>
      <w:r>
        <w:tab/>
      </w:r>
    </w:p>
    <w:p w14:paraId="4648D252" w14:textId="77777777" w:rsidR="00C77255" w:rsidRDefault="00C77255">
      <w:pPr>
        <w:tabs>
          <w:tab w:val="right" w:leader="dot" w:pos="9638"/>
        </w:tabs>
        <w:ind w:left="85"/>
      </w:pPr>
    </w:p>
    <w:p w14:paraId="72B97232" w14:textId="77777777" w:rsidR="00C77255" w:rsidRDefault="00B16C35">
      <w:pPr>
        <w:tabs>
          <w:tab w:val="right" w:leader="dot" w:pos="9638"/>
        </w:tabs>
        <w:ind w:left="85"/>
      </w:pPr>
      <w:r>
        <w:t>7.</w:t>
      </w:r>
      <w:r>
        <w:t> </w:t>
      </w:r>
      <w:r>
        <w:t>Hitelfelvevő vagy fizetésre kötelezett megnevezése:</w:t>
      </w:r>
      <w:r>
        <w:t> </w:t>
      </w:r>
      <w:r>
        <w:tab/>
      </w:r>
    </w:p>
    <w:p w14:paraId="4F5EE345" w14:textId="77777777" w:rsidR="00C77255" w:rsidRDefault="00C77255">
      <w:pPr>
        <w:tabs>
          <w:tab w:val="right" w:leader="dot" w:pos="9638"/>
        </w:tabs>
        <w:ind w:left="85"/>
      </w:pPr>
    </w:p>
    <w:p w14:paraId="0641B8B1" w14:textId="77777777" w:rsidR="00C77255" w:rsidRDefault="00B16C35">
      <w:pPr>
        <w:tabs>
          <w:tab w:val="right" w:leader="dot" w:pos="9638"/>
        </w:tabs>
        <w:ind w:left="85"/>
      </w:pPr>
      <w:r>
        <w:t>8.</w:t>
      </w:r>
      <w:r>
        <w:t> </w:t>
      </w:r>
      <w:r>
        <w:t>Állami kezesség típusa:</w:t>
      </w:r>
      <w:r>
        <w:t> </w:t>
      </w:r>
      <w:r>
        <w:tab/>
      </w:r>
    </w:p>
    <w:p w14:paraId="225723FC" w14:textId="77777777" w:rsidR="00C77255" w:rsidRDefault="00C77255">
      <w:pPr>
        <w:tabs>
          <w:tab w:val="right" w:leader="dot" w:pos="9638"/>
        </w:tabs>
        <w:ind w:left="85"/>
      </w:pPr>
    </w:p>
    <w:p w14:paraId="040C518B" w14:textId="77777777" w:rsidR="00C77255" w:rsidRDefault="00B16C35">
      <w:pPr>
        <w:tabs>
          <w:tab w:val="right" w:leader="dot" w:pos="9638"/>
        </w:tabs>
        <w:ind w:left="85"/>
      </w:pPr>
      <w:r>
        <w:t>9.</w:t>
      </w:r>
      <w:r>
        <w:t> </w:t>
      </w:r>
      <w:r>
        <w:t>A típus megválasztásának indoka:</w:t>
      </w:r>
      <w:r>
        <w:t> </w:t>
      </w:r>
      <w:r>
        <w:tab/>
      </w:r>
    </w:p>
    <w:p w14:paraId="67A0F08D" w14:textId="77777777" w:rsidR="00C77255" w:rsidRDefault="00C77255">
      <w:pPr>
        <w:tabs>
          <w:tab w:val="right" w:leader="dot" w:pos="9638"/>
        </w:tabs>
        <w:ind w:left="85"/>
      </w:pPr>
    </w:p>
    <w:p w14:paraId="24392DC3" w14:textId="77777777" w:rsidR="00C77255" w:rsidRDefault="00B16C35">
      <w:pPr>
        <w:tabs>
          <w:tab w:val="right" w:leader="dot" w:pos="9638"/>
        </w:tabs>
        <w:ind w:left="340" w:hanging="340"/>
        <w:rPr>
          <w:color w:val="000000"/>
        </w:rPr>
      </w:pPr>
      <w:r>
        <w:rPr>
          <w:color w:val="000000"/>
        </w:rPr>
        <w:t>10.</w:t>
      </w:r>
      <w:r>
        <w:t> </w:t>
      </w:r>
      <w:r>
        <w:rPr>
          <w:color w:val="000000"/>
        </w:rPr>
        <w:t>A kezesség/garancia/</w:t>
      </w:r>
      <w:proofErr w:type="spellStart"/>
      <w:r>
        <w:rPr>
          <w:color w:val="000000"/>
        </w:rPr>
        <w:t>viszontgarancia</w:t>
      </w:r>
      <w:proofErr w:type="spellEnd"/>
      <w:r>
        <w:rPr>
          <w:color w:val="000000"/>
        </w:rPr>
        <w:t>-vállalással biztosított fizetési kötelezettség tervezett futamideje, visszafizetésének tervezett ütemezése</w:t>
      </w:r>
      <w:r>
        <w:rPr>
          <w:color w:val="000000"/>
          <w:vertAlign w:val="superscript"/>
        </w:rPr>
        <w:t>1</w:t>
      </w:r>
      <w:r>
        <w:rPr>
          <w:color w:val="000000"/>
        </w:rPr>
        <w:t>:</w:t>
      </w:r>
      <w:r>
        <w:t> </w:t>
      </w:r>
      <w:r>
        <w:tab/>
      </w:r>
    </w:p>
    <w:p w14:paraId="409D51D4" w14:textId="77777777" w:rsidR="00C77255" w:rsidRDefault="00C77255">
      <w:pPr>
        <w:tabs>
          <w:tab w:val="right" w:leader="dot" w:pos="9638"/>
        </w:tabs>
      </w:pPr>
    </w:p>
    <w:p w14:paraId="6E59107F" w14:textId="77777777" w:rsidR="00C77255" w:rsidRDefault="00B16C35">
      <w:pPr>
        <w:tabs>
          <w:tab w:val="right" w:leader="dot" w:pos="9638"/>
        </w:tabs>
      </w:pPr>
      <w:r>
        <w:t>11.</w:t>
      </w:r>
      <w:r>
        <w:t> </w:t>
      </w:r>
      <w:r>
        <w:t>A kezesség/garancia/</w:t>
      </w:r>
      <w:proofErr w:type="spellStart"/>
      <w:r>
        <w:t>viszontgarancia</w:t>
      </w:r>
      <w:proofErr w:type="spellEnd"/>
      <w:r>
        <w:t xml:space="preserve"> érvényesítésének valószínűsége</w:t>
      </w:r>
      <w:r>
        <w:rPr>
          <w:vertAlign w:val="superscript"/>
        </w:rPr>
        <w:t>1</w:t>
      </w:r>
      <w:r>
        <w:t>:</w:t>
      </w:r>
      <w:r>
        <w:t> </w:t>
      </w:r>
    </w:p>
    <w:p w14:paraId="69DADA36" w14:textId="77777777" w:rsidR="00C77255" w:rsidRDefault="00C77255">
      <w:pPr>
        <w:tabs>
          <w:tab w:val="right" w:leader="dot" w:pos="9638"/>
        </w:tabs>
      </w:pPr>
    </w:p>
    <w:p w14:paraId="0BF2300C" w14:textId="77777777" w:rsidR="00C77255" w:rsidRDefault="00B16C35">
      <w:pPr>
        <w:tabs>
          <w:tab w:val="right" w:leader="dot" w:pos="9638"/>
        </w:tabs>
      </w:pPr>
      <w:r>
        <w:t>12.</w:t>
      </w:r>
      <w:r>
        <w:t> </w:t>
      </w:r>
      <w:r>
        <w:t>Az alkalmazott közösségi állami támogatási szabály (szükség esetén):</w:t>
      </w:r>
      <w:r>
        <w:t> </w:t>
      </w:r>
    </w:p>
    <w:p w14:paraId="6529FB72" w14:textId="77777777" w:rsidR="00C77255" w:rsidRDefault="00C77255">
      <w:pPr>
        <w:tabs>
          <w:tab w:val="right" w:leader="dot" w:pos="9638"/>
        </w:tabs>
      </w:pPr>
    </w:p>
    <w:p w14:paraId="16A0425F" w14:textId="77777777" w:rsidR="00C77255" w:rsidRDefault="00C77255">
      <w:pPr>
        <w:tabs>
          <w:tab w:val="right" w:leader="dot" w:pos="9638"/>
        </w:tabs>
      </w:pPr>
    </w:p>
    <w:p w14:paraId="1D1EF6F4" w14:textId="77777777" w:rsidR="00C77255" w:rsidRDefault="00B16C35">
      <w:r>
        <w:t>–––––––––––</w:t>
      </w:r>
    </w:p>
    <w:p w14:paraId="47F4AA35" w14:textId="77777777" w:rsidR="00C77255" w:rsidRDefault="00B16C35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 </w:t>
      </w:r>
      <w:r>
        <w:rPr>
          <w:sz w:val="16"/>
          <w:szCs w:val="16"/>
        </w:rPr>
        <w:t>Csak a megfelelő kötelezettségvállalási típust kell szerepeltetni!</w:t>
      </w:r>
    </w:p>
    <w:p w14:paraId="10329C9B" w14:textId="77777777" w:rsidR="00B16C35" w:rsidRDefault="00B16C35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 </w:t>
      </w:r>
      <w:r>
        <w:rPr>
          <w:sz w:val="16"/>
          <w:szCs w:val="16"/>
        </w:rPr>
        <w:t xml:space="preserve">Az egyedi </w:t>
      </w:r>
      <w:proofErr w:type="spellStart"/>
      <w:r>
        <w:rPr>
          <w:sz w:val="16"/>
          <w:szCs w:val="16"/>
        </w:rPr>
        <w:t>viszontgarancia</w:t>
      </w:r>
      <w:proofErr w:type="spellEnd"/>
      <w:r>
        <w:rPr>
          <w:sz w:val="16"/>
          <w:szCs w:val="16"/>
        </w:rPr>
        <w:t>-vállalás esetén nem kell kitölteni!</w:t>
      </w:r>
    </w:p>
    <w:sectPr w:rsidR="00B16C3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AAC9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BEC3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7F90F62"/>
    <w:multiLevelType w:val="singleLevel"/>
    <w:tmpl w:val="3502E25E"/>
    <w:name w:val="templateBullet1"/>
    <w:lvl w:ilvl="0">
      <w:start w:val="1"/>
      <w:numFmt w:val="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80C4358"/>
    <w:multiLevelType w:val="multilevel"/>
    <w:tmpl w:val="355C80FA"/>
    <w:lvl w:ilvl="0">
      <w:start w:val="75"/>
      <w:numFmt w:val="decimal"/>
      <w:lvlText w:val="%1. "/>
      <w:lvlJc w:val="left"/>
      <w:pPr>
        <w:tabs>
          <w:tab w:val="num" w:pos="927"/>
        </w:tabs>
        <w:ind w:firstLine="567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C016563"/>
    <w:multiLevelType w:val="multilevel"/>
    <w:tmpl w:val="1FA2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230DE"/>
    <w:multiLevelType w:val="multilevel"/>
    <w:tmpl w:val="4800951A"/>
    <w:name w:val="templateNumbe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08"/>
      </w:pPr>
    </w:lvl>
    <w:lvl w:ilvl="1">
      <w:start w:val="1"/>
      <w:numFmt w:val="decimal"/>
      <w:lvlText w:val="%2)"/>
      <w:legacy w:legacy="1" w:legacySpace="0" w:legacyIndent="360"/>
      <w:lvlJc w:val="left"/>
      <w:pPr>
        <w:ind w:left="1210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40"/>
      </w:p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hanging="340"/>
      </w:pPr>
    </w:lvl>
    <w:lvl w:ilvl="4">
      <w:start w:val="1"/>
      <w:numFmt w:val="decimal"/>
      <w:lvlText w:val="%5."/>
      <w:lvlJc w:val="left"/>
      <w:pPr>
        <w:tabs>
          <w:tab w:val="num" w:pos="2041"/>
        </w:tabs>
        <w:ind w:left="2041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B120103"/>
    <w:multiLevelType w:val="singleLevel"/>
    <w:tmpl w:val="CD8AB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55869541">
    <w:abstractNumId w:val="6"/>
  </w:num>
  <w:num w:numId="2" w16cid:durableId="709459183">
    <w:abstractNumId w:val="3"/>
  </w:num>
  <w:num w:numId="3" w16cid:durableId="808671842">
    <w:abstractNumId w:val="3"/>
  </w:num>
  <w:num w:numId="4" w16cid:durableId="1133716022">
    <w:abstractNumId w:val="3"/>
  </w:num>
  <w:num w:numId="5" w16cid:durableId="1154026180">
    <w:abstractNumId w:val="3"/>
  </w:num>
  <w:num w:numId="6" w16cid:durableId="1885100456">
    <w:abstractNumId w:val="3"/>
  </w:num>
  <w:num w:numId="7" w16cid:durableId="1147360914">
    <w:abstractNumId w:val="3"/>
  </w:num>
  <w:num w:numId="8" w16cid:durableId="678238393">
    <w:abstractNumId w:val="3"/>
  </w:num>
  <w:num w:numId="9" w16cid:durableId="787969320">
    <w:abstractNumId w:val="3"/>
  </w:num>
  <w:num w:numId="10" w16cid:durableId="1268192437">
    <w:abstractNumId w:val="3"/>
  </w:num>
  <w:num w:numId="11" w16cid:durableId="2147123067">
    <w:abstractNumId w:val="3"/>
  </w:num>
  <w:num w:numId="12" w16cid:durableId="112215790">
    <w:abstractNumId w:val="3"/>
  </w:num>
  <w:num w:numId="13" w16cid:durableId="2012953401">
    <w:abstractNumId w:val="3"/>
  </w:num>
  <w:num w:numId="14" w16cid:durableId="1778720839">
    <w:abstractNumId w:val="3"/>
  </w:num>
  <w:num w:numId="15" w16cid:durableId="1034965877">
    <w:abstractNumId w:val="3"/>
  </w:num>
  <w:num w:numId="16" w16cid:durableId="1861967211">
    <w:abstractNumId w:val="3"/>
  </w:num>
  <w:num w:numId="17" w16cid:durableId="1646936684">
    <w:abstractNumId w:val="3"/>
  </w:num>
  <w:num w:numId="18" w16cid:durableId="1248542783">
    <w:abstractNumId w:val="3"/>
  </w:num>
  <w:num w:numId="19" w16cid:durableId="1518078377">
    <w:abstractNumId w:val="3"/>
  </w:num>
  <w:num w:numId="20" w16cid:durableId="64954291">
    <w:abstractNumId w:val="3"/>
  </w:num>
  <w:num w:numId="21" w16cid:durableId="578903326">
    <w:abstractNumId w:val="3"/>
  </w:num>
  <w:num w:numId="22" w16cid:durableId="705328066">
    <w:abstractNumId w:val="0"/>
  </w:num>
  <w:num w:numId="23" w16cid:durableId="1293026214">
    <w:abstractNumId w:val="5"/>
  </w:num>
  <w:num w:numId="24" w16cid:durableId="1243372127">
    <w:abstractNumId w:val="1"/>
  </w:num>
  <w:num w:numId="25" w16cid:durableId="1691443241">
    <w:abstractNumId w:val="2"/>
  </w:num>
  <w:num w:numId="26" w16cid:durableId="1196843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146"/>
    <w:rsid w:val="006C2146"/>
    <w:rsid w:val="009F56C4"/>
    <w:rsid w:val="00B16C35"/>
    <w:rsid w:val="00C77255"/>
    <w:rsid w:val="00DB0E70"/>
    <w:rsid w:val="00D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1970B"/>
  <w14:defaultImageDpi w14:val="0"/>
  <w15:docId w15:val="{43A56BEE-C2B5-439C-A859-BE77B722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spacing w:before="240" w:after="60" w:line="320" w:lineRule="exact"/>
      <w:outlineLvl w:val="1"/>
    </w:pPr>
    <w:rPr>
      <w:b/>
      <w:bCs/>
      <w:color w:val="000000"/>
    </w:rPr>
  </w:style>
  <w:style w:type="paragraph" w:styleId="Cmsor3">
    <w:name w:val="heading 3"/>
    <w:basedOn w:val="Norml"/>
    <w:next w:val="Norml"/>
    <w:link w:val="Cmsor3Char"/>
    <w:uiPriority w:val="99"/>
    <w:qFormat/>
    <w:pPr>
      <w:spacing w:before="120" w:after="120"/>
      <w:jc w:val="center"/>
      <w:outlineLvl w:val="2"/>
    </w:pPr>
    <w:rPr>
      <w:b/>
      <w:bCs/>
      <w:color w:val="000000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ind w:left="340" w:hanging="340"/>
      <w:jc w:val="center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jc w:val="center"/>
      <w:outlineLvl w:val="5"/>
    </w:pPr>
    <w:rPr>
      <w:i/>
      <w:i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pPr>
      <w:spacing w:before="240" w:after="60"/>
      <w:jc w:val="left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b/>
      <w:bCs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i/>
      <w:iCs/>
      <w:sz w:val="24"/>
      <w:szCs w:val="24"/>
    </w:rPr>
  </w:style>
  <w:style w:type="paragraph" w:customStyle="1" w:styleId="C7">
    <w:name w:val="C7"/>
    <w:basedOn w:val="Norml"/>
    <w:uiPriority w:val="99"/>
    <w:pPr>
      <w:jc w:val="center"/>
    </w:pPr>
    <w:rPr>
      <w:i/>
      <w:iCs/>
    </w:rPr>
  </w:style>
  <w:style w:type="paragraph" w:customStyle="1" w:styleId="C3">
    <w:name w:val="C3"/>
    <w:basedOn w:val="Norml"/>
    <w:uiPriority w:val="99"/>
    <w:pPr>
      <w:jc w:val="center"/>
    </w:pPr>
  </w:style>
  <w:style w:type="paragraph" w:customStyle="1" w:styleId="norm1">
    <w:name w:val="norm1"/>
    <w:basedOn w:val="Norml"/>
    <w:uiPriority w:val="99"/>
  </w:style>
  <w:style w:type="paragraph" w:customStyle="1" w:styleId="C6">
    <w:name w:val="C6"/>
    <w:basedOn w:val="Norml"/>
    <w:uiPriority w:val="99"/>
    <w:pPr>
      <w:jc w:val="center"/>
    </w:pPr>
    <w:rPr>
      <w:b/>
      <w:bCs/>
    </w:rPr>
  </w:style>
  <w:style w:type="paragraph" w:customStyle="1" w:styleId="Norml1">
    <w:name w:val="Normál1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rPr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Norml0">
    <w:name w:val="Norml"/>
    <w:uiPriority w:val="9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">
    <w:name w:val="Title"/>
    <w:basedOn w:val="Norml"/>
    <w:link w:val="CmChar"/>
    <w:uiPriority w:val="99"/>
    <w:qFormat/>
    <w:pPr>
      <w:jc w:val="center"/>
    </w:p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sakszveg">
    <w:name w:val="Plain Text"/>
    <w:basedOn w:val="Norml"/>
    <w:link w:val="CsakszvegChar"/>
    <w:uiPriority w:val="99"/>
  </w:style>
  <w:style w:type="character" w:customStyle="1" w:styleId="CsakszvegChar">
    <w:name w:val="Csak szöveg Char"/>
    <w:basedOn w:val="Bekezdsalapbettpusa"/>
    <w:link w:val="Csakszveg"/>
    <w:uiPriority w:val="99"/>
    <w:semiHidden/>
    <w:rPr>
      <w:rFonts w:ascii="Courier New" w:hAnsi="Courier New" w:cs="Courier New"/>
      <w:sz w:val="20"/>
      <w:szCs w:val="20"/>
    </w:rPr>
  </w:style>
  <w:style w:type="paragraph" w:styleId="NormlWeb">
    <w:name w:val="Normal (Web)"/>
    <w:basedOn w:val="Norml"/>
    <w:uiPriority w:val="99"/>
    <w:pPr>
      <w:jc w:val="left"/>
    </w:pPr>
  </w:style>
  <w:style w:type="paragraph" w:styleId="Szvegtrzs2">
    <w:name w:val="Body Text 2"/>
    <w:basedOn w:val="Norml"/>
    <w:link w:val="Szvegtrzs2Char"/>
    <w:uiPriority w:val="99"/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zukit">
    <w:name w:val="Szuki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40" w:lineRule="atLeast"/>
      <w:ind w:firstLine="215"/>
      <w:jc w:val="both"/>
    </w:pPr>
    <w:rPr>
      <w:rFonts w:ascii="Times New Roman" w:hAnsi="Times New Roman" w:cs="Times New Roman"/>
      <w:noProof/>
      <w:sz w:val="20"/>
      <w:szCs w:val="20"/>
      <w:lang w:val="en-US"/>
    </w:rPr>
  </w:style>
  <w:style w:type="paragraph" w:customStyle="1" w:styleId="lbjegyzet">
    <w:name w:val="lábjegyzet"/>
    <w:basedOn w:val="Norml"/>
    <w:uiPriority w:val="99"/>
    <w:pPr>
      <w:spacing w:line="160" w:lineRule="atLeast"/>
    </w:pPr>
    <w:rPr>
      <w:color w:val="000000"/>
      <w:sz w:val="16"/>
      <w:szCs w:val="16"/>
    </w:rPr>
  </w:style>
  <w:style w:type="paragraph" w:customStyle="1" w:styleId="JOG11">
    <w:name w:val="JOG1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40" w:lineRule="atLeast"/>
      <w:ind w:left="1304"/>
      <w:jc w:val="both"/>
    </w:pPr>
    <w:rPr>
      <w:rFonts w:ascii="Times New Roman" w:hAnsi="Times New Roman" w:cs="Times New Roman"/>
      <w:noProof/>
      <w:sz w:val="20"/>
      <w:szCs w:val="20"/>
      <w:lang w:val="en-US"/>
    </w:rPr>
  </w:style>
  <w:style w:type="paragraph" w:customStyle="1" w:styleId="JOG1-A">
    <w:name w:val="JOG1-A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0" w:after="30" w:line="240" w:lineRule="atLeast"/>
      <w:jc w:val="both"/>
    </w:pPr>
    <w:rPr>
      <w:rFonts w:ascii="Times New Roman" w:hAnsi="Times New Roman" w:cs="Times New Roman"/>
      <w:noProof/>
      <w:sz w:val="20"/>
      <w:szCs w:val="20"/>
      <w:lang w:val="en-US"/>
    </w:rPr>
  </w:style>
  <w:style w:type="paragraph" w:customStyle="1" w:styleId="JOG1">
    <w:name w:val="JOG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40" w:lineRule="atLeast"/>
      <w:jc w:val="both"/>
    </w:pPr>
    <w:rPr>
      <w:rFonts w:ascii="Times New Roman" w:hAnsi="Times New Roman" w:cs="Times New Roman"/>
      <w:noProof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rPr>
      <w:sz w:val="16"/>
      <w:szCs w:val="16"/>
      <w:vertAlign w:val="superscript"/>
    </w:rPr>
  </w:style>
  <w:style w:type="paragraph" w:styleId="Szvegtrzs">
    <w:name w:val="Body Text"/>
    <w:basedOn w:val="Norml"/>
    <w:link w:val="SzvegtrzsChar"/>
    <w:uiPriority w:val="99"/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elsor">
    <w:name w:val="Felsor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20" w:lineRule="atLeast"/>
      <w:jc w:val="both"/>
    </w:pPr>
    <w:rPr>
      <w:rFonts w:ascii="Times New Roman" w:hAnsi="Times New Roman" w:cs="Times New Roman"/>
      <w:noProof/>
      <w:color w:val="FF0000"/>
      <w:sz w:val="21"/>
      <w:szCs w:val="21"/>
      <w:lang w:val="en-US"/>
    </w:rPr>
  </w:style>
  <w:style w:type="paragraph" w:customStyle="1" w:styleId="2dur">
    <w:name w:val="2dur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0" w:lineRule="atLeast"/>
      <w:jc w:val="both"/>
    </w:pPr>
    <w:rPr>
      <w:rFonts w:ascii="Times New Roman" w:hAnsi="Times New Roman" w:cs="Times New Roman"/>
      <w:noProof/>
      <w:color w:val="FF00FF"/>
      <w:sz w:val="21"/>
      <w:szCs w:val="21"/>
      <w:lang w:val="en-US"/>
    </w:rPr>
  </w:style>
  <w:style w:type="paragraph" w:customStyle="1" w:styleId="C1">
    <w:name w:val="C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40" w:lineRule="atLeast"/>
      <w:jc w:val="center"/>
    </w:pPr>
    <w:rPr>
      <w:rFonts w:ascii="Times New Roman" w:hAnsi="Times New Roman" w:cs="Times New Roman"/>
      <w:b/>
      <w:bCs/>
      <w:noProof/>
      <w:sz w:val="21"/>
      <w:szCs w:val="21"/>
      <w:lang w:val="en-US"/>
    </w:rPr>
  </w:style>
  <w:style w:type="paragraph" w:customStyle="1" w:styleId="L">
    <w:name w:val="L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40" w:lineRule="atLeast"/>
      <w:jc w:val="both"/>
    </w:pPr>
    <w:rPr>
      <w:rFonts w:ascii="Times New Roman" w:hAnsi="Times New Roman" w:cs="Times New Roman"/>
      <w:noProof/>
      <w:sz w:val="21"/>
      <w:szCs w:val="21"/>
      <w:lang w:val="en-US"/>
    </w:rPr>
  </w:style>
  <w:style w:type="paragraph" w:customStyle="1" w:styleId="Labjlen2">
    <w:name w:val="Labjlen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3" w:lineRule="atLeast"/>
      <w:ind w:right="8844"/>
      <w:jc w:val="both"/>
    </w:pPr>
    <w:rPr>
      <w:rFonts w:ascii="Times New Roman" w:hAnsi="Times New Roman" w:cs="Times New Roman"/>
      <w:strike/>
      <w:noProof/>
      <w:sz w:val="16"/>
      <w:szCs w:val="16"/>
      <w:lang w:val="en-US"/>
    </w:rPr>
  </w:style>
  <w:style w:type="paragraph" w:customStyle="1" w:styleId="Labj2">
    <w:name w:val="Labj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0" w:lineRule="atLeast"/>
      <w:jc w:val="both"/>
    </w:pPr>
    <w:rPr>
      <w:rFonts w:ascii="Times New Roman" w:hAnsi="Times New Roman" w:cs="Times New Roman"/>
      <w:noProof/>
      <w:sz w:val="16"/>
      <w:szCs w:val="16"/>
      <w:lang w:val="en-US"/>
    </w:rPr>
  </w:style>
  <w:style w:type="paragraph" w:customStyle="1" w:styleId="Labj2tor">
    <w:name w:val="Labj2tor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0" w:lineRule="atLeast"/>
      <w:jc w:val="both"/>
    </w:pPr>
    <w:rPr>
      <w:rFonts w:ascii="Times New Roman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839</Characters>
  <Application>Microsoft Office Word</Application>
  <DocSecurity>0</DocSecurity>
  <Lines>6</Lines>
  <Paragraphs>1</Paragraphs>
  <ScaleCrop>false</ScaleCrop>
  <Company>MHK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Andri Szilvia</dc:creator>
  <cp:lastModifiedBy>dr. Nagy Patrícia</cp:lastModifiedBy>
  <cp:revision>3</cp:revision>
  <dcterms:created xsi:type="dcterms:W3CDTF">2024-11-27T15:05:00Z</dcterms:created>
  <dcterms:modified xsi:type="dcterms:W3CDTF">2024-11-27T15:06:00Z</dcterms:modified>
</cp:coreProperties>
</file>